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03" w:rsidRPr="00147103" w:rsidRDefault="00147103" w:rsidP="00147103">
      <w:pPr>
        <w:shd w:val="clear" w:color="auto" w:fill="F4F4F4"/>
        <w:spacing w:after="180" w:line="240" w:lineRule="auto"/>
        <w:outlineLvl w:val="3"/>
        <w:rPr>
          <w:rFonts w:ascii="Arial" w:eastAsia="Times New Roman" w:hAnsi="Arial" w:cs="Arial"/>
          <w:color w:val="4C95F6"/>
          <w:sz w:val="24"/>
          <w:szCs w:val="24"/>
        </w:rPr>
      </w:pPr>
      <w:r w:rsidRPr="00147103">
        <w:rPr>
          <w:rFonts w:ascii="Arial" w:eastAsia="Times New Roman" w:hAnsi="Arial" w:cs="Arial"/>
          <w:color w:val="4C95F6"/>
          <w:sz w:val="24"/>
          <w:szCs w:val="24"/>
        </w:rPr>
        <w:t>COVID - 19 pitanja i odgovori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>Pitanja i odgovori o bolesti uzrokovanoj novim koronavirusom COVID-19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  <w:lang/>
        </w:rPr>
        <w:t>Građani koji imaju simptome oboljevanja od Covid-19 ( povišena temperatura, kašalj, bol u grlu) treba da se odmah, bez odlaganja, upute u posebne ambulante domova zdravlja koje su opredeljenje za pacijente sa respiratornim infekcijama i temperaturom.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  <w:lang/>
        </w:rPr>
        <w:t>U tim ambulantama će svakome sa navedenim simptomima biti urađena dijagnostika, odnosno rentgenski pregled pluća, krvna slika i izmerena temperatura i dato mišljenje za dalje lečenje.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b/>
          <w:bCs/>
          <w:color w:val="777777"/>
          <w:sz w:val="26"/>
          <w:szCs w:val="26"/>
          <w:lang/>
        </w:rPr>
        <w:t>Nije potrebno pozivati telefonskim putem domove zdravlja, već se odmah javiti lekarima u navedenim posebnim ambulantama i obaviti pregled.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Šta je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novi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COVID-19?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Šta je SARS-CoV-2?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Novi koronavirus koji se pojavio 2019.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godine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nazvan je SARS-CoV-2.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Otkriven je u Kini krajem 2019.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Radi se o novom soju koronavirusa koji pre nije bio otkriven kod ljudi.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Bolest uzrokovana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tim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virusom naziva se COVID-19.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Odakle potiču koronavirusi?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Koronavirusi su virusi koji cirkulišu među životinjama,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ali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neki od njih mogu preći na ljude. Nakon što pređu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životinje na čoveka mogu se prenositi među ljudima.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Veliki broj životinja su nosioci koronavirusa.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Na primer, koronavirus Bliskoistočnog respiratornog sindroma (MERS-CoV) potiče od kamile, dok SARS potiče od cibetke, životinje iz reda zveri srodnih mačkama.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Može li se ovaj virus porediti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SARS-om ili sezonskim gripom?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Novi koronavirus otkriven u Kini genetski je usko povezan s virusom SARS iz 2003.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ta dva virusa imaju slične karakteristike, iako su podaci o ovom virusu još uvek nepotpuni.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SARS se pojavio krajem 2002.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godine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Kini. U razdoblju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osam meseci 33 države su prijavile više od 8000 slučajeva zaraze virusom SARS-a. Tada je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SARS-a umrla jedna od deset zaraženih osoba.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Trenutno dostupne informacije nisu dovoljne da bi se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sigurnošću moglo reći koliko je smrtonosan SARS-CoV-2. Ipak, preliminarni nalazi ukazuju da je on manje smrtonosan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SARS-CoV.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lastRenderedPageBreak/>
        <w:t xml:space="preserve">Iako se SARS-CoV-2 i virusi gripa prenose s osobe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osobu i mogu imati slične simptome, ta dva virusa su vrlo različita te se stoga i ponašaju drugačije.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Još je prerano donositi zaključke o načinu širenja SARS-CoV-2.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Ipak, preliminarni podaci ukazuju da se SARS-CoV-2prenosi kao SARS.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Kako se virus prenosi?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Koliko lako se on širi?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Iako virus potiče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životinja, on se sada širi sa osobe na osobu (prenos sa čoveka na čoveka).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Trenutno dostupni epidemiološki podaci nisu dovoljni za utvrđivanje lakoće i uspešnosti širenja virusa među ljudima.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Virus se uglavnom prenosi kapljičnim putem pri kijanju i kašljanju.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Preliminarna istraživanja ukazuju da je prosečan period inkubacije 5–6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, sa maksimalnim periodom do 14 dana. Iako su ljudi najzarazniji kada imaju simptome (nalik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simptome sezonskog gripa – povišena temperatura, kijanje, kašljanje), postoje naznake da neki ljudi mogu preneti virus iako nemaju simptome ili pre nego što se simptomi pojave što nije neuobičajeno i kod drugih virusnih infekcija.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Koji su simptomi zaraze 2019-nCov?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>Koliko je poznato, virus može uzrokovati blage simptome slične gripu poput: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povišene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telesne temperature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kašlja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otežanog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disanja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bolova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u mišićima, i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umora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U težim slučajevima javlja se teška upala pluća, sindrom akutnog otežanog disanja, sepsa i septički šok koji mogu uzrokovati smrt pacijenta.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Osobe koje boluju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hroničnih bolesti podložnije su težim oblicima bolesti.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Jesu li neki ljudi pod većim rizikom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drugih?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Starije osobe i osobe s hroničnim bolestima (poput povišenog pritiska, srčanih bolesti, dijabetesa, poremećaja jetre i bolesti disajnih puteva) imaju veći rizik razvoja težih oblika ove bolesti.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Postoji li specifično lečenje bolesti COVID-19?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Ne postoji specifična terapija ove bolesti.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Pristup lečenju pacijenata s infekcijama povezanim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koronavirusom je simptomatsko.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lastRenderedPageBreak/>
        <w:t xml:space="preserve">Gde osoba koja ima simptome i sumnja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infekciju novim koronavirusom može da se testira?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Ako imate simptome infekcije organa za disanje (povišena temperatura, kijavica, kašalj, curenje iz nosa, otežano disanje ili drugo), odmah stavite masku preko usta i nosa, pojačajte higijenu ruku (pranje toplom vodom i sapunom u trajanju od najmanje 20 sekundi), izbegavajte kontakte sa drugim osobama, koristite maramicu kad kijate ili kašljete, i pozovite telefonom epidemiologa instituta ili zavoda za javno zdravlje nadležnog za područje u kome boravite (kontakt telefone možete naći ovde).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epidemiologa ćete dobiti uputstva o daljem postupku. Potrebno je da postupite u skladu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dobijenim uputstvima.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Kako izbeći zarazu?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>Ako boravite u područjima u kojima postoji intenzivna transmisija virusa: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izbegavajte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kontakt sa bolesnim ljudima, pogotovo ljudima koji kašlju;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pridržavajte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se opštih pravila o higijeni ruku i hrane;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pre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jela, nakon toaleta ili diranja životinja perite ruke sapunom i vodom ili koristite dezinficijens na bazi alkohola;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izbegavajte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kontakt sa životinjama i njihovim izlučevinama.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Koja su pravila za dezinfekciju/pranje ruku?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Pranje i dezinfekcija ruku ključni su za sprečavanje infekcije.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Ruke treba prati često i temeljno sapunom i vodom najmanje 20 sekundi.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Kada sapun i voda nisu dostupni možete koristiti dezinficijens koji sadrži najmanje 60% alkohola.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Virus ulazi u telo kroz oči, nos i usta, stoga ih nemojte dirati neopranim rukama.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Jesu li hirurške maske efikasna zaštita protiv SARS–CoV-2?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Uz primenu drugih mera zaštite, hirurška maska, ako se pravilno koristi, pruža određeni stepen zaštite, odnosno sprečava zaražavanje kapljičnim putem.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Za uobičajeni socijalni kontatakt s obolelim dovoljna je hirurška maska i održavanje udaljenosti najmanje jedan metar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bolesnika.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Postoji li vakcina protiv SARS–CoV-2?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Trenutno ne postoji vakcina protiv koronavirusa, pa tako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protiv SARS–CoV-2. Zato je važno sprečiti infekciju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ili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njeno dalje širenje.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Štiti li ovogodišnja vakcina protiv sezonskog gripa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SARS–CoV-2?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lastRenderedPageBreak/>
        <w:t xml:space="preserve">Virus gripa i SARS–CoV-2 su vrlo različiti i vakcina protiv sezonskog gripa ne štiti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bolesti uzrokovane virusom SARS–CoV-2.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 li je bezbedna hrana uvezena iz područja u kojima postoji intenzivna transmisija virusa?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Nije zabeležen prenos SARS–CoV-2 putem hrane,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te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stoga nema dokaza da prehrambeni proizvodi uvezeni iz područja u kojima postoji intenzivna transmisija virusa predstavljaju zdravstveni rizik za građane vezan za SARS-CoV-2. On se prvenstveno prenosi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jedne osobe na drugu.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Da li je bezbedan kontakt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kućnim ljubimcima i domaćim životinjama?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Postojeća istraživanja povezuju SARS-CoV-2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nekim vrstama slepih miševa u Kini, ali nije isključeno prisustvo i kod drugih životinja. Nekoliko vrsta koronavirusa se javlja kod životinja i mogu se prenositi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druge životinje i ljude. Prema raspoloživim podacima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nema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dokaza da kućni ljubimci (npr. psi i mačke) imaju veći rizik zaraze nego ljudi. Kao mera opšte prevencije u kontaktu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sa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životinjama pridržavajte se osnovnih načela higijene.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 li je bezbedno da primim poštansku pošiljku iz područja zahvaćenih infekcijom novim koronavirusom?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Na osnovu raspoloživih podataka smatra se da je rizik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prenosa novog koronavirusa na ljude putem poštanskih pošiljki zanemarljiv. Svi do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danas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poznati koronavirusi, uključujući virus koji je pre 18 godina uzrokovao SARS i virus koji unazad sedam godina uzrokuje MERS prenose se neposrednim bliskim kontaktom (kapljičnim putem) i vrlo su osetljivi na atmosferske uslove (vrlo kratko zadržavaju infektivnost izvan ljudskog tela), te za nijedan od njih nije utvrđen prenos putem poštanskih pošiljki.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 li su sušači za ruke u javnim toaletima efikasni u uništavanju novog koronavirusa?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Ne. Sušači za ruke nisu efikasni u uništavanju SARS-CoV-2.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Da biste se zaštitili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novog koronavirusa, potrebno je da što češće perete ruke sapunom i vodom ili da ih čistite dezinficijensima na bazi alkohola.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Koliko su efikasne termovizijske kamere u otkrivanju ljudi zaraženih novim koronavirusom?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Termovizijske kamere su efikasne u otkrivanju osoba koje imaju povišenu telesnu temperaturu.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Međutim, oni ne mogu da detektuju osobe koje su zaražene novim koronavirusom, a kod kojih još uvek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nema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simptoma bolesti.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lastRenderedPageBreak/>
        <w:t xml:space="preserve">Ukoliko se termičkim skenerom otkrije osoba da ima povišenu telesnu temperaturu i dolazi iz područja u kome je registrovano obolevanje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novog koronavirusa, to ne znači automatski i da je osoba zaražena ili obolela od novog koronavirusa. Granična sanitarna inspekcija preduzima dalje korake u zavisnosti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visine telesne temperature i prisustva simptoma infekcije organa za disanje.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Može li prskanje alkoholom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ili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hlorom po telu ubiti novi koronavirus?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Ne. Raspršivanje alkohola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ili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hlora po neće ubiti viruse koji su već ušli u vaše telo. Prskanje takvih materija može biti štetno za sluzokožu usta 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oka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. Preparati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na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bazi alkohola i hlora mogu biti korisni za dezinfekciju površina, ali ih treba koristiti u skladu sa uputstvom za upotrebu.</w:t>
      </w:r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Da li redovno ispiranje nosa fiziološkim rastvorom može sprečiti infekciju novim koronavirusom?</w:t>
      </w:r>
      <w:proofErr w:type="gramEnd"/>
    </w:p>
    <w:p w:rsidR="00147103" w:rsidRPr="00147103" w:rsidRDefault="00147103" w:rsidP="00147103">
      <w:pPr>
        <w:shd w:val="clear" w:color="auto" w:fill="F4F4F4"/>
        <w:spacing w:after="225" w:line="240" w:lineRule="auto"/>
        <w:jc w:val="both"/>
        <w:rPr>
          <w:rFonts w:ascii="Arial" w:eastAsia="Times New Roman" w:hAnsi="Arial" w:cs="Arial"/>
          <w:color w:val="777777"/>
          <w:sz w:val="26"/>
          <w:szCs w:val="26"/>
        </w:rPr>
      </w:pPr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Ne. Nema dokaza da redovno ispiranje nosa fiziološkim rastvorom štiti ljude </w:t>
      </w:r>
      <w:proofErr w:type="gramStart"/>
      <w:r w:rsidRPr="00147103">
        <w:rPr>
          <w:rFonts w:ascii="Arial" w:eastAsia="Times New Roman" w:hAnsi="Arial" w:cs="Arial"/>
          <w:color w:val="777777"/>
          <w:sz w:val="26"/>
          <w:szCs w:val="26"/>
        </w:rPr>
        <w:t>od</w:t>
      </w:r>
      <w:proofErr w:type="gramEnd"/>
      <w:r w:rsidRPr="00147103">
        <w:rPr>
          <w:rFonts w:ascii="Arial" w:eastAsia="Times New Roman" w:hAnsi="Arial" w:cs="Arial"/>
          <w:color w:val="777777"/>
          <w:sz w:val="26"/>
          <w:szCs w:val="26"/>
        </w:rPr>
        <w:t xml:space="preserve"> respiratornih infekcija pa ni od infekcije novim koronavirusom.</w:t>
      </w:r>
    </w:p>
    <w:p w:rsidR="00865844" w:rsidRDefault="00865844"/>
    <w:sectPr w:rsidR="00865844" w:rsidSect="008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47103"/>
    <w:rsid w:val="00147103"/>
    <w:rsid w:val="0086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4"/>
  </w:style>
  <w:style w:type="paragraph" w:styleId="Heading4">
    <w:name w:val="heading 4"/>
    <w:basedOn w:val="Normal"/>
    <w:link w:val="Heading4Char"/>
    <w:uiPriority w:val="9"/>
    <w:qFormat/>
    <w:rsid w:val="00147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71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2020-05-07T11:49:00Z</dcterms:created>
  <dcterms:modified xsi:type="dcterms:W3CDTF">2020-05-07T11:50:00Z</dcterms:modified>
</cp:coreProperties>
</file>